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C5" w:rsidRDefault="0071357B" w:rsidP="007135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САМОАНАЛИЗ УРОКА</w:t>
      </w:r>
    </w:p>
    <w:p w:rsidR="0071357B" w:rsidRDefault="0071357B" w:rsidP="007135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0774A" w:rsidRDefault="0060774A" w:rsidP="0071357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 г__</w:t>
      </w:r>
    </w:p>
    <w:p w:rsidR="0060774A" w:rsidRDefault="0060774A" w:rsidP="0071357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74A">
        <w:rPr>
          <w:rFonts w:ascii="Times New Roman" w:hAnsi="Times New Roman" w:cs="Times New Roman"/>
          <w:sz w:val="28"/>
          <w:szCs w:val="28"/>
        </w:rPr>
        <w:t>Предме</w:t>
      </w:r>
      <w:r>
        <w:rPr>
          <w:rFonts w:ascii="Times New Roman" w:hAnsi="Times New Roman" w:cs="Times New Roman"/>
          <w:sz w:val="28"/>
          <w:szCs w:val="28"/>
        </w:rPr>
        <w:t xml:space="preserve">т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физика</w:t>
      </w:r>
    </w:p>
    <w:p w:rsidR="0060774A" w:rsidRDefault="0060774A" w:rsidP="0071357B">
      <w:pPr>
        <w:rPr>
          <w:rFonts w:ascii="Times New Roman" w:hAnsi="Times New Roman" w:cs="Times New Roman"/>
          <w:sz w:val="28"/>
          <w:szCs w:val="28"/>
        </w:rPr>
      </w:pPr>
      <w:r w:rsidRPr="0060774A">
        <w:rPr>
          <w:rFonts w:ascii="Times New Roman" w:hAnsi="Times New Roman" w:cs="Times New Roman"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CCB">
        <w:rPr>
          <w:rFonts w:ascii="Times New Roman" w:hAnsi="Times New Roman" w:cs="Times New Roman"/>
          <w:b/>
          <w:sz w:val="28"/>
          <w:szCs w:val="28"/>
          <w:u w:val="single"/>
        </w:rPr>
        <w:t>Решение задач по теме «Тепловые явления», подготовка к контрольной работе</w:t>
      </w:r>
    </w:p>
    <w:tbl>
      <w:tblPr>
        <w:tblStyle w:val="a3"/>
        <w:tblW w:w="0" w:type="auto"/>
        <w:tblLook w:val="04A0"/>
      </w:tblPr>
      <w:tblGrid>
        <w:gridCol w:w="817"/>
        <w:gridCol w:w="2552"/>
        <w:gridCol w:w="6202"/>
      </w:tblGrid>
      <w:tr w:rsidR="00BB6CCB" w:rsidTr="00BB6CCB">
        <w:tc>
          <w:tcPr>
            <w:tcW w:w="817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</w:tcPr>
          <w:p w:rsidR="00BB6CCB" w:rsidRPr="008F1D2A" w:rsidRDefault="00BB6CCB" w:rsidP="00BB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Этапы анализа</w:t>
            </w:r>
          </w:p>
        </w:tc>
        <w:tc>
          <w:tcPr>
            <w:tcW w:w="6202" w:type="dxa"/>
          </w:tcPr>
          <w:p w:rsidR="00BB6CCB" w:rsidRPr="008F1D2A" w:rsidRDefault="00BB6CCB" w:rsidP="00BB6C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Пояснения</w:t>
            </w:r>
          </w:p>
        </w:tc>
      </w:tr>
      <w:tr w:rsidR="00BB6CCB" w:rsidTr="00BB6CCB">
        <w:trPr>
          <w:trHeight w:val="324"/>
        </w:trPr>
        <w:tc>
          <w:tcPr>
            <w:tcW w:w="817" w:type="dxa"/>
            <w:vMerge w:val="restart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2" w:type="dxa"/>
            <w:vMerge w:val="restart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Место данного урока в теме</w:t>
            </w:r>
          </w:p>
        </w:tc>
        <w:tc>
          <w:tcPr>
            <w:tcW w:w="6202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в теме «Тепловые явления»</w:t>
            </w:r>
          </w:p>
        </w:tc>
      </w:tr>
      <w:tr w:rsidR="00BB6CCB" w:rsidTr="00BB6CCB">
        <w:trPr>
          <w:trHeight w:val="324"/>
        </w:trPr>
        <w:tc>
          <w:tcPr>
            <w:tcW w:w="817" w:type="dxa"/>
            <w:vMerge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</w:tr>
      <w:tr w:rsidR="00BB6CCB" w:rsidTr="00BB6CCB">
        <w:tc>
          <w:tcPr>
            <w:tcW w:w="817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proofErr w:type="gramStart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обучаю</w:t>
            </w:r>
            <w:r w:rsidR="008F1D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spellEnd"/>
            <w:proofErr w:type="gramEnd"/>
            <w:r w:rsidR="008F1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1D2A">
              <w:rPr>
                <w:rFonts w:ascii="Times New Roman" w:hAnsi="Times New Roman" w:cs="Times New Roman"/>
                <w:sz w:val="24"/>
                <w:szCs w:val="24"/>
              </w:rPr>
              <w:t>исполь</w:t>
            </w: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="008F1D2A">
              <w:rPr>
                <w:rFonts w:ascii="Times New Roman" w:hAnsi="Times New Roman" w:cs="Times New Roman"/>
                <w:sz w:val="24"/>
                <w:szCs w:val="24"/>
              </w:rPr>
              <w:t>-ные</w:t>
            </w:r>
            <w:proofErr w:type="spellEnd"/>
            <w:r w:rsidR="008F1D2A">
              <w:rPr>
                <w:rFonts w:ascii="Times New Roman" w:hAnsi="Times New Roman" w:cs="Times New Roman"/>
                <w:sz w:val="24"/>
                <w:szCs w:val="24"/>
              </w:rPr>
              <w:t xml:space="preserve"> при под</w:t>
            </w: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готовке к уроку</w:t>
            </w:r>
          </w:p>
        </w:tc>
        <w:tc>
          <w:tcPr>
            <w:tcW w:w="6202" w:type="dxa"/>
          </w:tcPr>
          <w:p w:rsidR="00BB6CCB" w:rsidRPr="008F1D2A" w:rsidRDefault="00BB6CCB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 xml:space="preserve">В классе обучается 33 ученика: 17 девочек и 16 мальчиков. Возможности данного класса хорошие и отличные. У </w:t>
            </w:r>
            <w:proofErr w:type="gramStart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 xml:space="preserve"> высокая мотивация к изучению физики. </w:t>
            </w:r>
            <w:proofErr w:type="gramStart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По итогам прошлого учебного года 17 обучающихся получили «5» и 15 – «4» (в этом учебном году в классе появилась новая девочка – отличница), средний балл по классу составил 4,53, а качество обучения – 100 %. У школьников сформировано положительное отношение к учебной деятельности, есть познавательный интерес, потребность в получении знаний, умений и навыков, воспитаны чувство долга, ответственности.</w:t>
            </w:r>
            <w:proofErr w:type="gramEnd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Активность, работоспособность, дружеская атмосфера, уровень словесно-логического мышления в классе высокие.</w:t>
            </w:r>
            <w:proofErr w:type="gramEnd"/>
          </w:p>
        </w:tc>
      </w:tr>
      <w:tr w:rsidR="00BB6CCB" w:rsidTr="00BB6CCB">
        <w:tc>
          <w:tcPr>
            <w:tcW w:w="817" w:type="dxa"/>
          </w:tcPr>
          <w:p w:rsidR="00BB6CCB" w:rsidRPr="008F1D2A" w:rsidRDefault="008F1D2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BB6CCB" w:rsidRPr="008F1D2A" w:rsidRDefault="008F1D2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1D2A">
              <w:rPr>
                <w:rFonts w:ascii="Times New Roman" w:hAnsi="Times New Roman" w:cs="Times New Roman"/>
                <w:sz w:val="24"/>
                <w:szCs w:val="24"/>
              </w:rPr>
              <w:t>Соответствие целей теме и типу урока</w:t>
            </w:r>
          </w:p>
        </w:tc>
        <w:tc>
          <w:tcPr>
            <w:tcW w:w="6202" w:type="dxa"/>
          </w:tcPr>
          <w:p w:rsidR="00BB6CCB" w:rsidRDefault="008F1D2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урока:</w:t>
            </w:r>
          </w:p>
          <w:p w:rsidR="00431BD5" w:rsidRPr="00431BD5" w:rsidRDefault="00431BD5" w:rsidP="00431BD5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1B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общеобразовательные:  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 xml:space="preserve">продолжить знакомство </w:t>
            </w:r>
            <w:proofErr w:type="gramStart"/>
            <w:r w:rsidRPr="00431BD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31BD5">
              <w:rPr>
                <w:rFonts w:ascii="Times New Roman" w:hAnsi="Times New Roman"/>
                <w:sz w:val="24"/>
                <w:szCs w:val="24"/>
              </w:rPr>
              <w:t xml:space="preserve"> с общенаучными методами познания, повторить основные понятия темы «Тепловые явления», 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закрепить знания учащихся о способах расчета теплоты, необходимой для нагревания тела и выделяющейся при его охлаждении и на расход топлива,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тренироваться решать количественные и качественные задачи по теме;</w:t>
            </w:r>
            <w:r w:rsidRPr="00431BD5">
              <w:rPr>
                <w:bCs/>
                <w:sz w:val="24"/>
                <w:szCs w:val="24"/>
              </w:rPr>
              <w:t xml:space="preserve"> </w:t>
            </w:r>
          </w:p>
          <w:p w:rsidR="00431BD5" w:rsidRPr="00431BD5" w:rsidRDefault="00431BD5" w:rsidP="00431BD5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1BD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развивающие: 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 xml:space="preserve">развитие у обучающихся познавательных способностей, 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развитие умения логически рассуждать, выделять главное, систематизировать знания и делать выводы,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развитие самостоятельного мышления и памяти, внимания и сообразительности,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развитие метапредметных компетенций  - умения выдвигать гипотезы, ставить перед собой цели, определять пути их достижения;</w:t>
            </w:r>
          </w:p>
          <w:p w:rsidR="00431BD5" w:rsidRPr="00431BD5" w:rsidRDefault="00431BD5" w:rsidP="00431BD5">
            <w:pPr>
              <w:pStyle w:val="a4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31BD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воспитательные: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содействовать в ходе урока формированию трудолюбия, внимательности,</w:t>
            </w:r>
          </w:p>
          <w:p w:rsidR="00431BD5" w:rsidRPr="00431BD5" w:rsidRDefault="00431BD5" w:rsidP="00431BD5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431BD5">
              <w:rPr>
                <w:rFonts w:ascii="Times New Roman" w:hAnsi="Times New Roman"/>
                <w:sz w:val="24"/>
                <w:szCs w:val="24"/>
              </w:rPr>
              <w:t>способствовать развитию коммуникативных компетенций при работе в малых группах, осознанию чувства ответственности за общий результат, взаимопомощи и взаимовыручки.</w:t>
            </w:r>
          </w:p>
          <w:p w:rsidR="00431BD5" w:rsidRPr="00431BD5" w:rsidRDefault="00431BD5" w:rsidP="00431BD5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/>
            </w:pPr>
            <w:r w:rsidRPr="00431BD5">
              <w:t xml:space="preserve"> приучать детей к доброжелательному общению, умению слушать друг друга.</w:t>
            </w:r>
          </w:p>
          <w:p w:rsidR="00431BD5" w:rsidRDefault="00431BD5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Вывод: цели соответствуют типу урока</w:t>
            </w:r>
          </w:p>
          <w:p w:rsidR="00431BD5" w:rsidRDefault="00431BD5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2985"/>
              <w:gridCol w:w="2986"/>
            </w:tblGrid>
            <w:tr w:rsidR="00431BD5" w:rsidTr="00431BD5">
              <w:tc>
                <w:tcPr>
                  <w:tcW w:w="2985" w:type="dxa"/>
                </w:tcPr>
                <w:p w:rsidR="00431BD5" w:rsidRPr="00431BD5" w:rsidRDefault="00431BD5" w:rsidP="00431B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1B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урока</w:t>
                  </w:r>
                </w:p>
              </w:tc>
              <w:tc>
                <w:tcPr>
                  <w:tcW w:w="2986" w:type="dxa"/>
                </w:tcPr>
                <w:p w:rsidR="00431BD5" w:rsidRPr="00431BD5" w:rsidRDefault="00431BD5" w:rsidP="00431BD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31B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Целевое назначение</w:t>
                  </w:r>
                </w:p>
              </w:tc>
            </w:tr>
            <w:tr w:rsidR="00431BD5" w:rsidTr="00431BD5">
              <w:tc>
                <w:tcPr>
                  <w:tcW w:w="2985" w:type="dxa"/>
                </w:tcPr>
                <w:p w:rsidR="00431BD5" w:rsidRPr="00CA4C02" w:rsidRDefault="00CA4C02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Урок обобщения и систе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матизации </w:t>
                  </w:r>
                  <w:proofErr w:type="gramStart"/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предметных</w:t>
                  </w:r>
                  <w:proofErr w:type="gramEnd"/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ЗУНов</w:t>
                  </w:r>
                </w:p>
              </w:tc>
              <w:tc>
                <w:tcPr>
                  <w:tcW w:w="2986" w:type="dxa"/>
                </w:tcPr>
                <w:p w:rsidR="00431BD5" w:rsidRPr="00CA4C02" w:rsidRDefault="00CA4C02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Систематизация предметных ЗУНов, универсальных действий (решение предметных задач)</w:t>
                  </w:r>
                </w:p>
              </w:tc>
            </w:tr>
            <w:tr w:rsidR="00431BD5" w:rsidTr="00431BD5">
              <w:tc>
                <w:tcPr>
                  <w:tcW w:w="2985" w:type="dxa"/>
                </w:tcPr>
                <w:p w:rsidR="00431BD5" w:rsidRPr="00CA4C02" w:rsidRDefault="00CA4C02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Урок рефлексии и </w:t>
                  </w:r>
                  <w:proofErr w:type="spellStart"/>
                  <w:proofErr w:type="gramStart"/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вающего</w:t>
                  </w:r>
                  <w:proofErr w:type="spellEnd"/>
                  <w:proofErr w:type="gramEnd"/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контроля</w:t>
                  </w:r>
                </w:p>
              </w:tc>
              <w:tc>
                <w:tcPr>
                  <w:tcW w:w="2986" w:type="dxa"/>
                </w:tcPr>
                <w:p w:rsidR="00431BD5" w:rsidRDefault="00CA4C02" w:rsidP="0071357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A4C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Применение предметных ЗУНов в условиях решения учебных задач повышенной сложности</w:t>
                  </w:r>
                </w:p>
              </w:tc>
            </w:tr>
          </w:tbl>
          <w:p w:rsidR="00431BD5" w:rsidRPr="00431BD5" w:rsidRDefault="00431BD5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C02" w:rsidTr="00CA4C02">
        <w:trPr>
          <w:trHeight w:val="552"/>
        </w:trPr>
        <w:tc>
          <w:tcPr>
            <w:tcW w:w="817" w:type="dxa"/>
            <w:vMerge w:val="restart"/>
          </w:tcPr>
          <w:p w:rsidR="00CA4C02" w:rsidRPr="00CA4C02" w:rsidRDefault="00CA4C02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vMerge w:val="restart"/>
          </w:tcPr>
          <w:p w:rsidR="00CA4C02" w:rsidRPr="00CA4C02" w:rsidRDefault="00CA4C02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C0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урока в соответствии с </w:t>
            </w:r>
            <w:proofErr w:type="spellStart"/>
            <w:proofErr w:type="gramStart"/>
            <w:r w:rsidRPr="00CA4C02">
              <w:rPr>
                <w:rFonts w:ascii="Times New Roman" w:hAnsi="Times New Roman" w:cs="Times New Roman"/>
                <w:sz w:val="24"/>
                <w:szCs w:val="24"/>
              </w:rPr>
              <w:t>поста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A4C02">
              <w:rPr>
                <w:rFonts w:ascii="Times New Roman" w:hAnsi="Times New Roman" w:cs="Times New Roman"/>
                <w:sz w:val="24"/>
                <w:szCs w:val="24"/>
              </w:rPr>
              <w:t>вленной</w:t>
            </w:r>
            <w:proofErr w:type="spellEnd"/>
            <w:proofErr w:type="gramEnd"/>
            <w:r w:rsidRPr="00CA4C02">
              <w:rPr>
                <w:rFonts w:ascii="Times New Roman" w:hAnsi="Times New Roman" w:cs="Times New Roman"/>
                <w:sz w:val="24"/>
                <w:szCs w:val="24"/>
              </w:rPr>
              <w:t xml:space="preserve"> целью</w:t>
            </w:r>
          </w:p>
        </w:tc>
        <w:tc>
          <w:tcPr>
            <w:tcW w:w="6202" w:type="dxa"/>
          </w:tcPr>
          <w:p w:rsidR="00CA4C02" w:rsidRPr="00CA4C02" w:rsidRDefault="00CA4C02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C02">
              <w:rPr>
                <w:rFonts w:ascii="Times New Roman" w:hAnsi="Times New Roman" w:cs="Times New Roman"/>
                <w:b/>
                <w:sz w:val="24"/>
                <w:szCs w:val="24"/>
              </w:rPr>
              <w:t>Вывод: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 урока соответствуе</w:t>
            </w:r>
            <w:r w:rsidRPr="00CA4C02">
              <w:rPr>
                <w:rFonts w:ascii="Times New Roman" w:hAnsi="Times New Roman" w:cs="Times New Roman"/>
                <w:b/>
                <w:sz w:val="24"/>
                <w:szCs w:val="24"/>
              </w:rPr>
              <w:t>т поставленным целям</w:t>
            </w:r>
          </w:p>
        </w:tc>
      </w:tr>
      <w:tr w:rsidR="00CA4C02" w:rsidTr="00BB6CCB">
        <w:trPr>
          <w:trHeight w:val="552"/>
        </w:trPr>
        <w:tc>
          <w:tcPr>
            <w:tcW w:w="817" w:type="dxa"/>
            <w:vMerge/>
          </w:tcPr>
          <w:p w:rsidR="00CA4C02" w:rsidRPr="00CA4C02" w:rsidRDefault="00CA4C02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A4C02" w:rsidRPr="00CA4C02" w:rsidRDefault="00CA4C02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CA4C02" w:rsidRDefault="00CA4C02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отобрано согласно поставленным целям и результатам обучения</w:t>
            </w:r>
          </w:p>
        </w:tc>
      </w:tr>
      <w:tr w:rsidR="00385A81" w:rsidTr="00385A81">
        <w:trPr>
          <w:trHeight w:val="276"/>
        </w:trPr>
        <w:tc>
          <w:tcPr>
            <w:tcW w:w="817" w:type="dxa"/>
            <w:vMerge w:val="restart"/>
          </w:tcPr>
          <w:p w:rsidR="00385A81" w:rsidRPr="00CA4C02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2" w:type="dxa"/>
            <w:vMerge w:val="restart"/>
          </w:tcPr>
          <w:p w:rsidR="00385A81" w:rsidRP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81">
              <w:rPr>
                <w:rFonts w:ascii="Times New Roman" w:hAnsi="Times New Roman" w:cs="Times New Roman"/>
                <w:sz w:val="24"/>
                <w:szCs w:val="24"/>
              </w:rPr>
              <w:t>Организационное начало урока</w:t>
            </w:r>
          </w:p>
        </w:tc>
        <w:tc>
          <w:tcPr>
            <w:tcW w:w="6202" w:type="dxa"/>
          </w:tcPr>
          <w:p w:rsidR="00385A81" w:rsidRPr="00385A81" w:rsidRDefault="00385A81" w:rsidP="000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5A81">
              <w:rPr>
                <w:rFonts w:ascii="Times New Roman" w:hAnsi="Times New Roman" w:cs="Times New Roman"/>
                <w:sz w:val="24"/>
                <w:szCs w:val="24"/>
              </w:rPr>
              <w:t xml:space="preserve">На организационное начало урока затрачено </w:t>
            </w:r>
            <w:proofErr w:type="spellStart"/>
            <w:proofErr w:type="gramStart"/>
            <w:r w:rsidRPr="00385A81">
              <w:rPr>
                <w:rFonts w:ascii="Times New Roman" w:hAnsi="Times New Roman" w:cs="Times New Roman"/>
                <w:sz w:val="24"/>
                <w:szCs w:val="24"/>
              </w:rPr>
              <w:t>минималь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5A81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spellEnd"/>
            <w:proofErr w:type="gramEnd"/>
            <w:r w:rsidRPr="00385A81"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5A81" w:rsidTr="00BB6CCB">
        <w:trPr>
          <w:trHeight w:val="276"/>
        </w:trPr>
        <w:tc>
          <w:tcPr>
            <w:tcW w:w="817" w:type="dxa"/>
            <w:vMerge/>
          </w:tcPr>
          <w:p w:rsid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85A81" w:rsidRP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385A81" w:rsidRDefault="00385A81" w:rsidP="0038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 присутствует </w:t>
            </w:r>
            <w:r w:rsidRPr="00385A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385A8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33 </w:t>
            </w:r>
            <w:proofErr w:type="gramStart"/>
            <w:r w:rsidRPr="00385A8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385A81" w:rsidTr="00385A81">
        <w:trPr>
          <w:trHeight w:val="138"/>
        </w:trPr>
        <w:tc>
          <w:tcPr>
            <w:tcW w:w="817" w:type="dxa"/>
            <w:vMerge/>
          </w:tcPr>
          <w:p w:rsid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85A81" w:rsidRP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к уроку готовы (на столах все необходимое: тетради, письменные принадлежности, справочные таблицы, калькуляторы)</w:t>
            </w:r>
          </w:p>
        </w:tc>
      </w:tr>
      <w:tr w:rsidR="00385A81" w:rsidTr="00BB6CCB">
        <w:trPr>
          <w:trHeight w:val="138"/>
        </w:trPr>
        <w:tc>
          <w:tcPr>
            <w:tcW w:w="817" w:type="dxa"/>
            <w:vMerge/>
          </w:tcPr>
          <w:p w:rsid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385A81" w:rsidRP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385A81" w:rsidRDefault="00385A81" w:rsidP="0038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Классное помещение подготовлено к уроку </w:t>
            </w:r>
          </w:p>
        </w:tc>
      </w:tr>
      <w:tr w:rsidR="00BB6CCB" w:rsidTr="00BB6CCB">
        <w:tc>
          <w:tcPr>
            <w:tcW w:w="817" w:type="dxa"/>
          </w:tcPr>
          <w:p w:rsidR="00BB6CCB" w:rsidRPr="00385A81" w:rsidRDefault="00385A81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2" w:type="dxa"/>
          </w:tcPr>
          <w:p w:rsidR="00BB6CCB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Мотивация. Каким образом происходит обеспечение </w:t>
            </w:r>
            <w:proofErr w:type="spellStart"/>
            <w:proofErr w:type="gramStart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мотива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 xml:space="preserve"> и принятия цели </w:t>
            </w:r>
            <w:proofErr w:type="spellStart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учебно-познаватель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6202" w:type="dxa"/>
          </w:tcPr>
          <w:p w:rsidR="00BB6CCB" w:rsidRDefault="00004DAF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b/>
                <w:sz w:val="24"/>
                <w:szCs w:val="24"/>
              </w:rPr>
              <w:t>3 уровень</w:t>
            </w:r>
          </w:p>
          <w:p w:rsidR="00004DAF" w:rsidRPr="00004DAF" w:rsidRDefault="00004DAF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4DAF" w:rsidRDefault="00004DAF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  <w:proofErr w:type="gramEnd"/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, содержательная, социальная (ученик осознает насколько важен для него учебный материал)</w:t>
            </w:r>
          </w:p>
        </w:tc>
      </w:tr>
      <w:tr w:rsidR="00004DAF" w:rsidTr="00004DAF">
        <w:trPr>
          <w:trHeight w:val="108"/>
        </w:trPr>
        <w:tc>
          <w:tcPr>
            <w:tcW w:w="817" w:type="dxa"/>
            <w:vMerge w:val="restart"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2" w:type="dxa"/>
            <w:vMerge w:val="restart"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Структура урока</w:t>
            </w:r>
          </w:p>
        </w:tc>
        <w:tc>
          <w:tcPr>
            <w:tcW w:w="6202" w:type="dxa"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Структура урока соответствует его типу, целевому назначению</w:t>
            </w:r>
          </w:p>
        </w:tc>
      </w:tr>
      <w:tr w:rsidR="00004DAF" w:rsidTr="00BB6CCB">
        <w:trPr>
          <w:trHeight w:val="108"/>
        </w:trPr>
        <w:tc>
          <w:tcPr>
            <w:tcW w:w="817" w:type="dxa"/>
            <w:vMerge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Между этапами урока существует логическая связь</w:t>
            </w:r>
          </w:p>
        </w:tc>
      </w:tr>
      <w:tr w:rsidR="00004DAF" w:rsidTr="00BB6CCB">
        <w:trPr>
          <w:trHeight w:val="108"/>
        </w:trPr>
        <w:tc>
          <w:tcPr>
            <w:tcW w:w="817" w:type="dxa"/>
            <w:vMerge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004DAF" w:rsidRPr="00004DAF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DAF">
              <w:rPr>
                <w:rFonts w:ascii="Times New Roman" w:hAnsi="Times New Roman" w:cs="Times New Roman"/>
                <w:sz w:val="24"/>
                <w:szCs w:val="24"/>
              </w:rPr>
              <w:t>Соразмерность этапов урока выдержана</w:t>
            </w:r>
          </w:p>
        </w:tc>
      </w:tr>
      <w:tr w:rsidR="00004DAF" w:rsidTr="00004DAF">
        <w:trPr>
          <w:trHeight w:val="480"/>
        </w:trPr>
        <w:tc>
          <w:tcPr>
            <w:tcW w:w="817" w:type="dxa"/>
            <w:vMerge w:val="restart"/>
          </w:tcPr>
          <w:p w:rsidR="00004DAF" w:rsidRDefault="00004DAF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7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vMerge w:val="restart"/>
          </w:tcPr>
          <w:p w:rsidR="00004DAF" w:rsidRPr="007A44A5" w:rsidRDefault="00004DAF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A5">
              <w:rPr>
                <w:rFonts w:ascii="Times New Roman" w:hAnsi="Times New Roman" w:cs="Times New Roman"/>
                <w:sz w:val="24"/>
                <w:szCs w:val="24"/>
              </w:rPr>
              <w:t>Методы обучения, выбранные для проведения урока</w:t>
            </w:r>
          </w:p>
        </w:tc>
        <w:tc>
          <w:tcPr>
            <w:tcW w:w="6202" w:type="dxa"/>
          </w:tcPr>
          <w:p w:rsidR="00004DAF" w:rsidRPr="00F46D17" w:rsidRDefault="00004DAF" w:rsidP="000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На уроке применялись следующие методы обучения:</w:t>
            </w:r>
          </w:p>
          <w:p w:rsidR="00004DAF" w:rsidRPr="00F46D17" w:rsidRDefault="00004DAF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Объяснительно-иллюстративный</w:t>
            </w:r>
            <w:proofErr w:type="gramEnd"/>
            <w:r w:rsidRPr="00F46D17">
              <w:t xml:space="preserve"> - беседа, самостоятельная работа, описание;</w:t>
            </w:r>
          </w:p>
          <w:p w:rsidR="00004DAF" w:rsidRPr="00F46D17" w:rsidRDefault="00F46D17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Репродуктивный</w:t>
            </w:r>
            <w:proofErr w:type="gramEnd"/>
            <w:r w:rsidRPr="00F46D17">
              <w:t xml:space="preserve"> – списывание с доски по образцу, работа с книгой;</w:t>
            </w:r>
          </w:p>
          <w:p w:rsidR="00F46D17" w:rsidRPr="00F46D17" w:rsidRDefault="00F46D17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Проблемный</w:t>
            </w:r>
            <w:proofErr w:type="gramEnd"/>
            <w:r w:rsidRPr="00F46D17">
              <w:t xml:space="preserve"> – объяснение с опорой на наглядность;</w:t>
            </w:r>
          </w:p>
          <w:p w:rsidR="00F46D17" w:rsidRPr="00F46D17" w:rsidRDefault="00F46D17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Исследовательский</w:t>
            </w:r>
            <w:proofErr w:type="gramEnd"/>
            <w:r w:rsidRPr="00F46D17">
              <w:t xml:space="preserve"> – работа с таблицами по </w:t>
            </w:r>
            <w:r w:rsidRPr="00F46D17">
              <w:lastRenderedPageBreak/>
              <w:t>поиску информации;</w:t>
            </w:r>
          </w:p>
          <w:p w:rsidR="00F46D17" w:rsidRPr="00F46D17" w:rsidRDefault="00F46D17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Частично-поисковый</w:t>
            </w:r>
            <w:proofErr w:type="gramEnd"/>
            <w:r w:rsidRPr="00F46D17">
              <w:t xml:space="preserve"> – беседа с выводом;</w:t>
            </w:r>
          </w:p>
          <w:p w:rsidR="00F46D17" w:rsidRPr="00F46D17" w:rsidRDefault="00F46D17" w:rsidP="00004DAF">
            <w:pPr>
              <w:pStyle w:val="a5"/>
              <w:numPr>
                <w:ilvl w:val="0"/>
                <w:numId w:val="6"/>
              </w:numPr>
            </w:pPr>
            <w:proofErr w:type="gramStart"/>
            <w:r w:rsidRPr="00F46D17">
              <w:t>Эвристический</w:t>
            </w:r>
            <w:proofErr w:type="gramEnd"/>
            <w:r w:rsidRPr="00F46D17">
              <w:t xml:space="preserve"> – открытие новых данных.</w:t>
            </w:r>
          </w:p>
        </w:tc>
      </w:tr>
      <w:tr w:rsidR="00004DAF" w:rsidTr="00BB6CCB">
        <w:trPr>
          <w:trHeight w:val="480"/>
        </w:trPr>
        <w:tc>
          <w:tcPr>
            <w:tcW w:w="817" w:type="dxa"/>
            <w:vMerge/>
          </w:tcPr>
          <w:p w:rsidR="00004DAF" w:rsidRDefault="00004DAF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004DAF" w:rsidRDefault="00004DAF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b/>
                <w:sz w:val="24"/>
                <w:szCs w:val="24"/>
              </w:rPr>
              <w:t>Вывод: методы обучения соответствовали целям урока</w:t>
            </w:r>
          </w:p>
        </w:tc>
      </w:tr>
      <w:tr w:rsidR="00004DAF" w:rsidTr="00BB6CCB">
        <w:tc>
          <w:tcPr>
            <w:tcW w:w="817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552" w:type="dxa"/>
          </w:tcPr>
          <w:p w:rsidR="00004DAF" w:rsidRPr="00F46D17" w:rsidRDefault="00F46D17" w:rsidP="00F46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Формы обучения</w:t>
            </w:r>
          </w:p>
        </w:tc>
        <w:tc>
          <w:tcPr>
            <w:tcW w:w="6202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Коллективная, групповая, индивидуальная (работа в команде и парах)</w:t>
            </w:r>
          </w:p>
        </w:tc>
      </w:tr>
      <w:tr w:rsidR="00004DAF" w:rsidTr="00BB6CCB">
        <w:tc>
          <w:tcPr>
            <w:tcW w:w="817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2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Средства обучения</w:t>
            </w:r>
          </w:p>
        </w:tc>
        <w:tc>
          <w:tcPr>
            <w:tcW w:w="6202" w:type="dxa"/>
          </w:tcPr>
          <w:p w:rsidR="00004DAF" w:rsidRPr="00F46D17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6D17">
              <w:rPr>
                <w:rFonts w:ascii="Times New Roman" w:hAnsi="Times New Roman" w:cs="Times New Roman"/>
                <w:sz w:val="24"/>
                <w:szCs w:val="24"/>
              </w:rPr>
              <w:t>Таблицы, ТСО, индивидуальные карточки с разноуровневыми заданиями, листы самоконтроля</w:t>
            </w:r>
            <w:r w:rsidR="007A44A5">
              <w:rPr>
                <w:rFonts w:ascii="Times New Roman" w:hAnsi="Times New Roman" w:cs="Times New Roman"/>
                <w:sz w:val="24"/>
                <w:szCs w:val="24"/>
              </w:rPr>
              <w:t>, карточки рефлексии, схемы синквейна.</w:t>
            </w:r>
          </w:p>
        </w:tc>
      </w:tr>
      <w:tr w:rsidR="00004DAF" w:rsidTr="00BB6CCB">
        <w:tc>
          <w:tcPr>
            <w:tcW w:w="817" w:type="dxa"/>
          </w:tcPr>
          <w:p w:rsidR="00004DAF" w:rsidRPr="007A44A5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2" w:type="dxa"/>
          </w:tcPr>
          <w:p w:rsidR="00004DAF" w:rsidRPr="007A44A5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A5">
              <w:rPr>
                <w:rFonts w:ascii="Times New Roman" w:hAnsi="Times New Roman" w:cs="Times New Roman"/>
                <w:sz w:val="24"/>
                <w:szCs w:val="24"/>
              </w:rPr>
              <w:t>Отражение на уроке основных дидактических принципов</w:t>
            </w:r>
          </w:p>
        </w:tc>
        <w:tc>
          <w:tcPr>
            <w:tcW w:w="6202" w:type="dxa"/>
          </w:tcPr>
          <w:p w:rsidR="00004DAF" w:rsidRPr="007A44A5" w:rsidRDefault="00F46D17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4A5">
              <w:rPr>
                <w:rFonts w:ascii="Times New Roman" w:hAnsi="Times New Roman" w:cs="Times New Roman"/>
                <w:sz w:val="24"/>
                <w:szCs w:val="24"/>
              </w:rPr>
              <w:t>Дидактические принципы, используемые на уроке:</w:t>
            </w:r>
          </w:p>
          <w:p w:rsidR="00F46D17" w:rsidRPr="007A44A5" w:rsidRDefault="00F46D17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научност</w:t>
            </w:r>
            <w:r w:rsidR="007A44A5" w:rsidRPr="007A44A5">
              <w:t>и: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последовательности и систематичности;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доступности,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сознательности и активности,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наглядности;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связи теории и практики;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учета возрастных и индивидуальных особенностей;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>принцип управляемого перехода от деятельности в учебной ситуации к деятельности в жизни;</w:t>
            </w:r>
          </w:p>
          <w:p w:rsidR="007A44A5" w:rsidRPr="007A44A5" w:rsidRDefault="007A44A5" w:rsidP="007A44A5">
            <w:pPr>
              <w:pStyle w:val="a5"/>
              <w:numPr>
                <w:ilvl w:val="0"/>
                <w:numId w:val="7"/>
              </w:numPr>
            </w:pPr>
            <w:r w:rsidRPr="007A44A5">
              <w:t xml:space="preserve">принцип управляемого перехода от совместной учебно-познавательной деятельности </w:t>
            </w:r>
            <w:proofErr w:type="gramStart"/>
            <w:r w:rsidRPr="007A44A5">
              <w:t>к</w:t>
            </w:r>
            <w:proofErr w:type="gramEnd"/>
            <w:r w:rsidRPr="007A44A5">
              <w:t xml:space="preserve"> самостоятельной.</w:t>
            </w:r>
          </w:p>
        </w:tc>
      </w:tr>
      <w:tr w:rsidR="00F46D17" w:rsidTr="00BB6CCB">
        <w:tc>
          <w:tcPr>
            <w:tcW w:w="817" w:type="dxa"/>
          </w:tcPr>
          <w:p w:rsidR="00F46D17" w:rsidRPr="003830EA" w:rsidRDefault="007A44A5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2" w:type="dxa"/>
          </w:tcPr>
          <w:p w:rsidR="00F46D17" w:rsidRPr="003830EA" w:rsidRDefault="007A44A5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технологии, применяемые на уроке</w:t>
            </w:r>
          </w:p>
          <w:p w:rsidR="007A44A5" w:rsidRPr="003830EA" w:rsidRDefault="007A44A5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A44A5" w:rsidRPr="003830EA" w:rsidRDefault="007A44A5" w:rsidP="007A4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Педагогические технологии, применяемые на уроке: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проблемно-диалогическая технология;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проектная технология;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информационно-коммункативные технологии;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игровые технологии</w:t>
            </w:r>
            <w:r w:rsidR="00BD04F7">
              <w:t xml:space="preserve"> (с использованием сингапурских методик)</w:t>
            </w:r>
            <w:r w:rsidRPr="003830EA">
              <w:t>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здоровьесберегающий подход;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педагогика сотрудничества;</w:t>
            </w:r>
          </w:p>
          <w:p w:rsidR="007A44A5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уровневой дифференциации;</w:t>
            </w:r>
          </w:p>
          <w:p w:rsidR="00F46D17" w:rsidRPr="003830EA" w:rsidRDefault="007A44A5" w:rsidP="007A44A5">
            <w:pPr>
              <w:pStyle w:val="a5"/>
              <w:numPr>
                <w:ilvl w:val="0"/>
                <w:numId w:val="8"/>
              </w:numPr>
            </w:pPr>
            <w:r w:rsidRPr="003830EA">
              <w:t>развития критического мышления.</w:t>
            </w:r>
          </w:p>
        </w:tc>
      </w:tr>
      <w:tr w:rsidR="00F46D17" w:rsidTr="00BB6CCB">
        <w:tc>
          <w:tcPr>
            <w:tcW w:w="817" w:type="dxa"/>
          </w:tcPr>
          <w:p w:rsidR="00F46D17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552" w:type="dxa"/>
          </w:tcPr>
          <w:p w:rsidR="00F46D17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Как учитель стимулирует интерес к учению</w:t>
            </w:r>
          </w:p>
        </w:tc>
        <w:tc>
          <w:tcPr>
            <w:tcW w:w="6202" w:type="dxa"/>
          </w:tcPr>
          <w:p w:rsidR="00F46D17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Интерес к изучению стимулируется через учебную дискуссию, межпредметные связи, практическую направленность, соревнование.</w:t>
            </w:r>
          </w:p>
        </w:tc>
      </w:tr>
      <w:tr w:rsidR="00F46D17" w:rsidTr="00BB6CCB">
        <w:tc>
          <w:tcPr>
            <w:tcW w:w="817" w:type="dxa"/>
          </w:tcPr>
          <w:p w:rsidR="00F46D17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552" w:type="dxa"/>
          </w:tcPr>
          <w:p w:rsidR="00F46D17" w:rsidRPr="007201C9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Какие личностные результаты и УДД формируются в процессе урока</w:t>
            </w:r>
          </w:p>
        </w:tc>
        <w:tc>
          <w:tcPr>
            <w:tcW w:w="6202" w:type="dxa"/>
          </w:tcPr>
          <w:p w:rsidR="00F46D17" w:rsidRPr="007201C9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1. Личностные (нравственно-оценочные). Обучающиеся самостоятельно делают свой выбор при определении уровня сложности решаемых задач и отвечают за свой выбор.</w:t>
            </w:r>
          </w:p>
          <w:p w:rsidR="003830EA" w:rsidRPr="007201C9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2. Регулятивные (организационные). В ходе урока ученики умеют правильно организовать свою деятельность.</w:t>
            </w:r>
          </w:p>
          <w:p w:rsidR="003830EA" w:rsidRPr="007201C9" w:rsidRDefault="003830EA" w:rsidP="0072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 xml:space="preserve">3. Познавательные (интеллектуальные). </w:t>
            </w:r>
            <w:proofErr w:type="gramStart"/>
            <w:r w:rsidR="007201C9" w:rsidRPr="007201C9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="007201C9" w:rsidRPr="0072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умеют результативно мыслить и работать с информацией в современном мире.</w:t>
            </w:r>
          </w:p>
          <w:p w:rsidR="007201C9" w:rsidRPr="007201C9" w:rsidRDefault="007201C9" w:rsidP="0072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4. Коммуникативные. Умеют общаться друг с другом (в парах, группе, с классом, учителем), проявляя такт и взаимопонимание.</w:t>
            </w:r>
          </w:p>
        </w:tc>
      </w:tr>
      <w:tr w:rsidR="007201C9" w:rsidTr="007201C9">
        <w:trPr>
          <w:trHeight w:val="324"/>
        </w:trPr>
        <w:tc>
          <w:tcPr>
            <w:tcW w:w="817" w:type="dxa"/>
            <w:vMerge w:val="restart"/>
          </w:tcPr>
          <w:p w:rsidR="007201C9" w:rsidRPr="003830EA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552" w:type="dxa"/>
            <w:vMerge w:val="restart"/>
          </w:tcPr>
          <w:p w:rsidR="007201C9" w:rsidRPr="007201C9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усвоения </w:t>
            </w:r>
            <w:r w:rsidRPr="0072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материала</w:t>
            </w:r>
          </w:p>
        </w:tc>
        <w:tc>
          <w:tcPr>
            <w:tcW w:w="6202" w:type="dxa"/>
          </w:tcPr>
          <w:p w:rsidR="007201C9" w:rsidRPr="007201C9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Знания учащихся проверяются визуально, выборочно, </w:t>
            </w:r>
            <w:r w:rsidRPr="0072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содержательно</w:t>
            </w:r>
          </w:p>
        </w:tc>
      </w:tr>
      <w:tr w:rsidR="007201C9" w:rsidTr="007201C9">
        <w:trPr>
          <w:trHeight w:val="324"/>
        </w:trPr>
        <w:tc>
          <w:tcPr>
            <w:tcW w:w="817" w:type="dxa"/>
            <w:vMerge/>
          </w:tcPr>
          <w:p w:rsidR="007201C9" w:rsidRPr="003830EA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7201C9" w:rsidRPr="007201C9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201C9" w:rsidRPr="007201C9" w:rsidRDefault="007201C9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01C9">
              <w:rPr>
                <w:rFonts w:ascii="Times New Roman" w:hAnsi="Times New Roman" w:cs="Times New Roman"/>
                <w:sz w:val="24"/>
                <w:szCs w:val="24"/>
              </w:rPr>
              <w:t>Применялись: ответы на вопросы, самоконтроль, самостоятельная работа, взаимоконтроль</w:t>
            </w:r>
          </w:p>
        </w:tc>
      </w:tr>
      <w:tr w:rsidR="001D7C28" w:rsidTr="00BD04F7">
        <w:trPr>
          <w:trHeight w:val="27"/>
        </w:trPr>
        <w:tc>
          <w:tcPr>
            <w:tcW w:w="817" w:type="dxa"/>
            <w:vMerge w:val="restart"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552" w:type="dxa"/>
            <w:vMerge w:val="restart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Работа с классом</w:t>
            </w: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В ходе урока применялись диалоговые формы общения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При использовании знаний учащихся создавались нестандартные ситуации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На протяжении всего урока осуществлялось</w:t>
            </w:r>
          </w:p>
          <w:p w:rsidR="001D7C28" w:rsidRDefault="001D7C28" w:rsidP="00BD0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постоянное «субъект/субъектное взаимодействие между учителем и учащимися. </w:t>
            </w:r>
            <w:proofErr w:type="gramStart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Обратная связь существовала как особая образовательная среда (оценки обсуждаются совместно с учащимися.</w:t>
            </w:r>
            <w:proofErr w:type="gramEnd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 xml:space="preserve"> В рефлексии была проведена самооценка не только результата, но и деятельности </w:t>
            </w:r>
            <w:proofErr w:type="gramStart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 xml:space="preserve">Удачно сочетались фронтальная, групповая и индивидуальная работа </w:t>
            </w:r>
            <w:proofErr w:type="gramStart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Была реализована дифференциация обучения. Ученики получали разноуровневые задания.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4F7">
              <w:rPr>
                <w:rFonts w:ascii="Times New Roman" w:hAnsi="Times New Roman" w:cs="Times New Roman"/>
                <w:sz w:val="24"/>
                <w:szCs w:val="24"/>
              </w:rPr>
              <w:t>Обучающиеся самостоятельно формулировали возникающие затруднения и осуществляли их коррекцию.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BD04F7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эмоциональной поддержки, решения обучающих задач и в качестве иллюстрации использовался наглядный материал в виде презентации.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gramStart"/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D7C28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сформированы навыки самоконтроля и самооценки.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1D7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По характеру учебные задания были репродуктивными с включением самостоятельной работы, поисковыми и творческими.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Система оценивания достижений учащихся велась через выстраивание траектории обучения на уроке</w:t>
            </w:r>
          </w:p>
        </w:tc>
      </w:tr>
      <w:tr w:rsidR="001D7C28" w:rsidTr="001D7C28">
        <w:trPr>
          <w:trHeight w:val="108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Выставлено отметок _____, из них «5»_____, «4» _____, «3»_____»2»_____</w:t>
            </w:r>
          </w:p>
        </w:tc>
      </w:tr>
      <w:tr w:rsidR="001D7C28" w:rsidTr="00BB6CCB">
        <w:trPr>
          <w:trHeight w:val="108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 xml:space="preserve">Большая часть класса во </w:t>
            </w:r>
            <w:proofErr w:type="gramStart"/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врем</w:t>
            </w:r>
            <w:proofErr w:type="gramEnd"/>
            <w:r w:rsidRPr="001D7C28">
              <w:rPr>
                <w:rFonts w:ascii="Times New Roman" w:hAnsi="Times New Roman" w:cs="Times New Roman"/>
                <w:sz w:val="24"/>
                <w:szCs w:val="24"/>
              </w:rPr>
              <w:t xml:space="preserve"> я урока была активна</w:t>
            </w:r>
          </w:p>
        </w:tc>
      </w:tr>
      <w:tr w:rsidR="001D7C28" w:rsidTr="00BB6CCB">
        <w:trPr>
          <w:trHeight w:val="108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Уровень усвоения знаний – третий – творческое применение знаний.</w:t>
            </w:r>
          </w:p>
        </w:tc>
      </w:tr>
      <w:tr w:rsidR="001D7C28" w:rsidTr="00BB6CCB">
        <w:trPr>
          <w:trHeight w:val="27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Default="001D7C28" w:rsidP="007135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Дисциплина учащихся во время проведения урока была отличной.</w:t>
            </w:r>
          </w:p>
        </w:tc>
      </w:tr>
      <w:tr w:rsidR="001D7C28" w:rsidTr="001D7C28">
        <w:trPr>
          <w:trHeight w:val="276"/>
        </w:trPr>
        <w:tc>
          <w:tcPr>
            <w:tcW w:w="817" w:type="dxa"/>
            <w:vMerge w:val="restart"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552" w:type="dxa"/>
            <w:vMerge w:val="restart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C28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урока</w:t>
            </w:r>
          </w:p>
        </w:tc>
        <w:tc>
          <w:tcPr>
            <w:tcW w:w="6202" w:type="dxa"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Была реализована развивающая функция обучения. Были созданы условия для развития таких качеств как восприятие, внимание, воображение, память, мышление, речь.</w:t>
            </w:r>
          </w:p>
        </w:tc>
      </w:tr>
      <w:tr w:rsidR="001D7C28" w:rsidTr="00BB6CCB">
        <w:trPr>
          <w:trHeight w:val="276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Прослеживалась ритмичность урока: чередование материала разной степени трудности, разнообразие видов учебной деятельности.</w:t>
            </w:r>
          </w:p>
        </w:tc>
      </w:tr>
      <w:tr w:rsidR="001D7C28" w:rsidTr="00BB6CCB">
        <w:trPr>
          <w:trHeight w:val="276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D7C28" w:rsidRDefault="0055142E" w:rsidP="00551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Удачными были психологические паузы и эмоциональная разрядка сферы урока. </w:t>
            </w:r>
          </w:p>
        </w:tc>
      </w:tr>
      <w:tr w:rsidR="001D7C28" w:rsidTr="00BB6CCB">
        <w:trPr>
          <w:trHeight w:val="276"/>
        </w:trPr>
        <w:tc>
          <w:tcPr>
            <w:tcW w:w="817" w:type="dxa"/>
            <w:vMerge/>
          </w:tcPr>
          <w:p w:rsidR="001D7C28" w:rsidRPr="003830EA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1D7C28" w:rsidRPr="001D7C28" w:rsidRDefault="001D7C28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1D7C28" w:rsidRDefault="0055142E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нужный момент была проведена физкультминутка.</w:t>
            </w:r>
          </w:p>
        </w:tc>
      </w:tr>
      <w:tr w:rsidR="003830EA" w:rsidTr="00BB6CCB">
        <w:tc>
          <w:tcPr>
            <w:tcW w:w="817" w:type="dxa"/>
          </w:tcPr>
          <w:p w:rsidR="003830EA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552" w:type="dxa"/>
          </w:tcPr>
          <w:p w:rsidR="003830EA" w:rsidRPr="0055142E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42E">
              <w:rPr>
                <w:rFonts w:ascii="Times New Roman" w:hAnsi="Times New Roman" w:cs="Times New Roman"/>
                <w:sz w:val="24"/>
                <w:szCs w:val="24"/>
              </w:rPr>
              <w:t>Результативность урока</w:t>
            </w:r>
          </w:p>
        </w:tc>
        <w:tc>
          <w:tcPr>
            <w:tcW w:w="6202" w:type="dxa"/>
          </w:tcPr>
          <w:p w:rsidR="003830EA" w:rsidRDefault="00277E85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E85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Результативность соответствует типу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985"/>
              <w:gridCol w:w="2986"/>
            </w:tblGrid>
            <w:tr w:rsidR="00277E85" w:rsidTr="00277E85">
              <w:tc>
                <w:tcPr>
                  <w:tcW w:w="2985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 урока</w:t>
                  </w:r>
                </w:p>
              </w:tc>
              <w:tc>
                <w:tcPr>
                  <w:tcW w:w="2986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результативность</w:t>
                  </w:r>
                </w:p>
              </w:tc>
            </w:tr>
            <w:tr w:rsidR="00277E85" w:rsidTr="00277E85">
              <w:tc>
                <w:tcPr>
                  <w:tcW w:w="2985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Урок применения </w:t>
                  </w:r>
                  <w:proofErr w:type="gramStart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предметных</w:t>
                  </w:r>
                  <w:proofErr w:type="gramEnd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ЗУНов</w:t>
                  </w:r>
                </w:p>
              </w:tc>
              <w:tc>
                <w:tcPr>
                  <w:tcW w:w="2986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Самостоятельное решение задач повышенной </w:t>
                  </w: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сложности большинством учеников класса</w:t>
                  </w:r>
                </w:p>
              </w:tc>
            </w:tr>
            <w:tr w:rsidR="00277E85" w:rsidTr="00277E85">
              <w:tc>
                <w:tcPr>
                  <w:tcW w:w="2985" w:type="dxa"/>
                </w:tcPr>
                <w:p w:rsidR="00277E85" w:rsidRPr="00277E85" w:rsidRDefault="00277E85" w:rsidP="00277E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Урок обобщения и систе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матизации </w:t>
                  </w:r>
                  <w:proofErr w:type="gramStart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предметных</w:t>
                  </w:r>
                  <w:proofErr w:type="gramEnd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ЗУНов</w:t>
                  </w:r>
                </w:p>
              </w:tc>
              <w:tc>
                <w:tcPr>
                  <w:tcW w:w="2986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Обучающиеся </w:t>
                  </w:r>
                  <w:proofErr w:type="gramStart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руют</w:t>
                  </w:r>
                  <w:proofErr w:type="gramEnd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обобщенные </w:t>
                  </w:r>
                  <w:proofErr w:type="spellStart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выво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ды</w:t>
                  </w:r>
                  <w:proofErr w:type="spellEnd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  <w:r w:rsidRPr="00277E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Уровень сформиро-ванности УУД высокий</w:t>
                  </w:r>
                </w:p>
              </w:tc>
            </w:tr>
            <w:tr w:rsidR="00277E85" w:rsidTr="00277E85">
              <w:tc>
                <w:tcPr>
                  <w:tcW w:w="2985" w:type="dxa"/>
                </w:tcPr>
                <w:p w:rsidR="00277E85" w:rsidRPr="00277E85" w:rsidRDefault="00277E85" w:rsidP="0071357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Урок повторения </w:t>
                  </w:r>
                  <w:proofErr w:type="spellStart"/>
                  <w:proofErr w:type="gramStart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ных</w:t>
                  </w:r>
                  <w:proofErr w:type="spellEnd"/>
                  <w:proofErr w:type="gramEnd"/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ЗУНов</w:t>
                  </w:r>
                </w:p>
              </w:tc>
              <w:tc>
                <w:tcPr>
                  <w:tcW w:w="2986" w:type="dxa"/>
                </w:tcPr>
                <w:p w:rsidR="00277E85" w:rsidRPr="00277E85" w:rsidRDefault="00277E85" w:rsidP="00277E8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7E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Большинство учеников класса безошибочно выполняют решение задач, умеют находить и исправлять ошибки свои и одноклассников, оказывают помощь.</w:t>
                  </w:r>
                </w:p>
              </w:tc>
            </w:tr>
            <w:tr w:rsidR="00E73963" w:rsidTr="003829AE">
              <w:tc>
                <w:tcPr>
                  <w:tcW w:w="5971" w:type="dxa"/>
                  <w:gridSpan w:val="2"/>
                </w:tcPr>
                <w:p w:rsidR="00E73963" w:rsidRDefault="00E73963" w:rsidP="0071357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Результаты урока совпали с запланированными с субъективными целями учеников и результатами самостоятельной работы.</w:t>
                  </w:r>
                </w:p>
              </w:tc>
            </w:tr>
          </w:tbl>
          <w:p w:rsidR="00277E85" w:rsidRPr="00277E85" w:rsidRDefault="00277E85" w:rsidP="007135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30EA" w:rsidTr="00BB6CCB">
        <w:tc>
          <w:tcPr>
            <w:tcW w:w="817" w:type="dxa"/>
          </w:tcPr>
          <w:p w:rsidR="003830EA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552" w:type="dxa"/>
          </w:tcPr>
          <w:p w:rsidR="003830EA" w:rsidRPr="00E73963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963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6202" w:type="dxa"/>
          </w:tcPr>
          <w:p w:rsidR="003830EA" w:rsidRPr="00E73963" w:rsidRDefault="00E73963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963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объяснено и задано до звонка, имеет оптимальный объем. Предусмотрена дифференциация, </w:t>
            </w:r>
            <w:proofErr w:type="gramStart"/>
            <w:r w:rsidRPr="00E7396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E7396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предоставлено право выбора уровня и количества задач</w:t>
            </w:r>
          </w:p>
        </w:tc>
      </w:tr>
      <w:tr w:rsidR="003830EA" w:rsidTr="00BB6CCB">
        <w:tc>
          <w:tcPr>
            <w:tcW w:w="817" w:type="dxa"/>
          </w:tcPr>
          <w:p w:rsidR="003830EA" w:rsidRPr="003830EA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E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552" w:type="dxa"/>
          </w:tcPr>
          <w:p w:rsidR="003830EA" w:rsidRPr="001D7ACC" w:rsidRDefault="003830EA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ACC">
              <w:rPr>
                <w:rFonts w:ascii="Times New Roman" w:hAnsi="Times New Roman" w:cs="Times New Roman"/>
                <w:sz w:val="24"/>
                <w:szCs w:val="24"/>
              </w:rPr>
              <w:t>Подведение итогов деятельности</w:t>
            </w:r>
          </w:p>
        </w:tc>
        <w:tc>
          <w:tcPr>
            <w:tcW w:w="6202" w:type="dxa"/>
          </w:tcPr>
          <w:p w:rsidR="003830EA" w:rsidRPr="001D7ACC" w:rsidRDefault="001D7ACC" w:rsidP="00713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рефлексия: ученики объективно анализируют результаты урока и определяют субъективное значение результатов деятельности.</w:t>
            </w:r>
          </w:p>
        </w:tc>
      </w:tr>
    </w:tbl>
    <w:p w:rsidR="00BB6CCB" w:rsidRPr="00BB6CCB" w:rsidRDefault="00BB6CCB" w:rsidP="0071357B">
      <w:pPr>
        <w:rPr>
          <w:rFonts w:ascii="Times New Roman" w:hAnsi="Times New Roman" w:cs="Times New Roman"/>
          <w:sz w:val="28"/>
          <w:szCs w:val="28"/>
        </w:rPr>
      </w:pPr>
    </w:p>
    <w:sectPr w:rsidR="00BB6CCB" w:rsidRPr="00BB6CCB" w:rsidSect="000A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883"/>
    <w:multiLevelType w:val="hybridMultilevel"/>
    <w:tmpl w:val="1B420A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1F0833"/>
    <w:multiLevelType w:val="hybridMultilevel"/>
    <w:tmpl w:val="72628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1237A5"/>
    <w:multiLevelType w:val="hybridMultilevel"/>
    <w:tmpl w:val="CFCC4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A3AB8"/>
    <w:multiLevelType w:val="hybridMultilevel"/>
    <w:tmpl w:val="BE123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081A11"/>
    <w:multiLevelType w:val="hybridMultilevel"/>
    <w:tmpl w:val="4B08F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37754E"/>
    <w:multiLevelType w:val="hybridMultilevel"/>
    <w:tmpl w:val="031A5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BC6965"/>
    <w:multiLevelType w:val="hybridMultilevel"/>
    <w:tmpl w:val="379E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57B"/>
    <w:rsid w:val="00004DAF"/>
    <w:rsid w:val="000A5FC5"/>
    <w:rsid w:val="001D7ACC"/>
    <w:rsid w:val="001D7C28"/>
    <w:rsid w:val="00277E85"/>
    <w:rsid w:val="003830EA"/>
    <w:rsid w:val="00385A81"/>
    <w:rsid w:val="00431BD5"/>
    <w:rsid w:val="0055142E"/>
    <w:rsid w:val="0060774A"/>
    <w:rsid w:val="0071357B"/>
    <w:rsid w:val="007201C9"/>
    <w:rsid w:val="007A44A5"/>
    <w:rsid w:val="008F1D2A"/>
    <w:rsid w:val="00B67E14"/>
    <w:rsid w:val="00BB6CCB"/>
    <w:rsid w:val="00BD04F7"/>
    <w:rsid w:val="00CA4C02"/>
    <w:rsid w:val="00E73963"/>
    <w:rsid w:val="00F4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C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1BD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431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2018-10-09T17:47:00Z</dcterms:created>
  <dcterms:modified xsi:type="dcterms:W3CDTF">2018-10-09T17:47:00Z</dcterms:modified>
</cp:coreProperties>
</file>